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8C67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D5D0F28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61B2CCD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3C5D72">
        <w:rPr>
          <w:b w:val="0"/>
          <w:sz w:val="24"/>
          <w:szCs w:val="24"/>
        </w:rPr>
        <w:t>4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1B9281F3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5E901A12" w14:textId="0853061F" w:rsidR="00502664" w:rsidRPr="0000209B" w:rsidRDefault="003C5D7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</w:t>
      </w:r>
      <w:r w:rsidR="00B464E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464E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З</w:t>
      </w:r>
      <w:r w:rsidR="00B464E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proofErr w:type="spellEnd"/>
      <w:r w:rsidR="00B464EF">
        <w:rPr>
          <w:b w:val="0"/>
          <w:sz w:val="24"/>
          <w:szCs w:val="24"/>
        </w:rPr>
        <w:t>.</w:t>
      </w:r>
    </w:p>
    <w:p w14:paraId="594519BA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4AF8D1B5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4691DE20" w14:textId="76C04048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67D2223" w14:textId="77777777" w:rsidR="00240558" w:rsidRPr="007B247E" w:rsidRDefault="00240558" w:rsidP="002405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6993795F" w14:textId="77777777" w:rsidR="00240558" w:rsidRPr="007B247E" w:rsidRDefault="00240558" w:rsidP="002405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59A4177D" w14:textId="52EFE926" w:rsidR="00240558" w:rsidRDefault="00240558" w:rsidP="002405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адвоката </w:t>
      </w:r>
      <w:proofErr w:type="spellStart"/>
      <w:r>
        <w:rPr>
          <w:color w:val="auto"/>
        </w:rPr>
        <w:t>Г</w:t>
      </w:r>
      <w:r w:rsidR="00B464EF">
        <w:rPr>
          <w:color w:val="auto"/>
        </w:rPr>
        <w:t>.</w:t>
      </w:r>
      <w:r>
        <w:rPr>
          <w:color w:val="auto"/>
        </w:rPr>
        <w:t>А.З.о</w:t>
      </w:r>
      <w:proofErr w:type="spellEnd"/>
      <w:r>
        <w:rPr>
          <w:color w:val="auto"/>
        </w:rPr>
        <w:t>.,</w:t>
      </w:r>
    </w:p>
    <w:p w14:paraId="35F28772" w14:textId="2E7D54F6" w:rsidR="0050266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C5D72">
        <w:rPr>
          <w:sz w:val="24"/>
        </w:rPr>
        <w:t>24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3C5D72">
        <w:rPr>
          <w:sz w:val="24"/>
        </w:rPr>
        <w:t>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>жалобе доверител</w:t>
      </w:r>
      <w:r w:rsidR="002E7D13">
        <w:rPr>
          <w:sz w:val="24"/>
          <w:szCs w:val="24"/>
        </w:rPr>
        <w:t xml:space="preserve">я </w:t>
      </w:r>
      <w:r w:rsidR="003C5D72">
        <w:rPr>
          <w:sz w:val="24"/>
          <w:szCs w:val="24"/>
        </w:rPr>
        <w:t>Т</w:t>
      </w:r>
      <w:r w:rsidR="00B464EF">
        <w:rPr>
          <w:sz w:val="24"/>
          <w:szCs w:val="24"/>
        </w:rPr>
        <w:t>.</w:t>
      </w:r>
      <w:r w:rsidR="003C5D72">
        <w:rPr>
          <w:sz w:val="24"/>
          <w:szCs w:val="24"/>
        </w:rPr>
        <w:t>Д.В.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proofErr w:type="spellStart"/>
      <w:r w:rsidR="003C5D72">
        <w:rPr>
          <w:sz w:val="24"/>
          <w:szCs w:val="24"/>
        </w:rPr>
        <w:t>Г</w:t>
      </w:r>
      <w:r w:rsidR="00B464EF">
        <w:rPr>
          <w:sz w:val="24"/>
          <w:szCs w:val="24"/>
        </w:rPr>
        <w:t>.</w:t>
      </w:r>
      <w:r w:rsidR="003C5D72">
        <w:rPr>
          <w:sz w:val="24"/>
          <w:szCs w:val="24"/>
        </w:rPr>
        <w:t>А.З.о</w:t>
      </w:r>
      <w:proofErr w:type="spellEnd"/>
      <w:r w:rsidR="003C5D72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9DB12F5" w14:textId="77777777" w:rsidR="00240558" w:rsidRPr="0000209B" w:rsidRDefault="0024055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B27F59" w14:textId="3472E62B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6F4DD0F" w14:textId="77777777" w:rsidR="00240558" w:rsidRDefault="00240558" w:rsidP="0043608A">
      <w:pPr>
        <w:tabs>
          <w:tab w:val="left" w:pos="3828"/>
        </w:tabs>
        <w:jc w:val="center"/>
        <w:rPr>
          <w:b/>
        </w:rPr>
      </w:pPr>
    </w:p>
    <w:p w14:paraId="300A99EA" w14:textId="00E0CB91" w:rsidR="003C5D72" w:rsidRDefault="003070CE" w:rsidP="00300630">
      <w:pPr>
        <w:jc w:val="both"/>
        <w:rPr>
          <w:szCs w:val="24"/>
        </w:rPr>
      </w:pPr>
      <w:r>
        <w:tab/>
      </w:r>
      <w:r w:rsidR="003C5D72">
        <w:t>19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>доверител</w:t>
      </w:r>
      <w:r w:rsidR="002E7D13">
        <w:rPr>
          <w:szCs w:val="24"/>
        </w:rPr>
        <w:t xml:space="preserve">я </w:t>
      </w:r>
      <w:r w:rsidR="003C5D72">
        <w:rPr>
          <w:szCs w:val="24"/>
        </w:rPr>
        <w:t>Т</w:t>
      </w:r>
      <w:r w:rsidR="00B464EF">
        <w:rPr>
          <w:szCs w:val="24"/>
        </w:rPr>
        <w:t>.</w:t>
      </w:r>
      <w:r w:rsidR="003C5D72">
        <w:rPr>
          <w:szCs w:val="24"/>
        </w:rPr>
        <w:t>Д.В.</w:t>
      </w:r>
      <w:r w:rsidR="002E7D13">
        <w:rPr>
          <w:szCs w:val="24"/>
        </w:rPr>
        <w:t xml:space="preserve"> в отношении адвоката </w:t>
      </w:r>
      <w:proofErr w:type="spellStart"/>
      <w:r w:rsidR="003C5D72">
        <w:rPr>
          <w:szCs w:val="24"/>
        </w:rPr>
        <w:t>Г</w:t>
      </w:r>
      <w:r w:rsidR="00B464EF">
        <w:rPr>
          <w:szCs w:val="24"/>
        </w:rPr>
        <w:t>.</w:t>
      </w:r>
      <w:r w:rsidR="003C5D72">
        <w:rPr>
          <w:szCs w:val="24"/>
        </w:rPr>
        <w:t>А.З.о</w:t>
      </w:r>
      <w:proofErr w:type="spellEnd"/>
      <w:r w:rsidR="003C5D72">
        <w:rPr>
          <w:szCs w:val="24"/>
        </w:rPr>
        <w:t>.</w:t>
      </w:r>
      <w:r w:rsidR="002E7D13">
        <w:rPr>
          <w:szCs w:val="24"/>
        </w:rPr>
        <w:t xml:space="preserve">, в которой сообщается, что </w:t>
      </w:r>
      <w:r w:rsidR="003C5D72">
        <w:rPr>
          <w:szCs w:val="24"/>
        </w:rPr>
        <w:t xml:space="preserve">адвокат </w:t>
      </w:r>
      <w:r w:rsidR="001A659D" w:rsidRPr="001A659D">
        <w:rPr>
          <w:szCs w:val="24"/>
        </w:rPr>
        <w:t>05</w:t>
      </w:r>
      <w:r w:rsidR="001A659D">
        <w:rPr>
          <w:szCs w:val="24"/>
        </w:rPr>
        <w:t>.</w:t>
      </w:r>
      <w:r w:rsidR="001A659D" w:rsidRPr="001A659D">
        <w:rPr>
          <w:szCs w:val="24"/>
        </w:rPr>
        <w:t>10</w:t>
      </w:r>
      <w:r w:rsidR="001A659D">
        <w:rPr>
          <w:szCs w:val="24"/>
        </w:rPr>
        <w:t>.</w:t>
      </w:r>
      <w:r w:rsidR="001A659D" w:rsidRPr="001A659D">
        <w:rPr>
          <w:szCs w:val="24"/>
        </w:rPr>
        <w:t xml:space="preserve">2022 </w:t>
      </w:r>
      <w:r w:rsidR="001A659D">
        <w:rPr>
          <w:szCs w:val="24"/>
        </w:rPr>
        <w:t xml:space="preserve">года </w:t>
      </w:r>
      <w:r w:rsidR="003C5D72">
        <w:rPr>
          <w:szCs w:val="24"/>
        </w:rPr>
        <w:t>осуществлял защиту заявителя в суде в порядке ст. 51 УПК РФ. Адвокат отказался согласовывать позицию защиты, был отстранён судом от участия в деле и в отношении него вынесено частное постановление.</w:t>
      </w:r>
    </w:p>
    <w:p w14:paraId="21BF634D" w14:textId="77777777" w:rsidR="003C5D72" w:rsidRDefault="003C5D72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не приложено каких-либо документов.</w:t>
      </w:r>
    </w:p>
    <w:p w14:paraId="46514AC7" w14:textId="77777777" w:rsidR="003C5D72" w:rsidRDefault="003C5D72" w:rsidP="00300630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не согласился с доводами жалобы, пояснив, что принял поручение на защиту заявителя в порядке ст. 51 УПК РФ при рассмотрении судом вопроса о продлении меры пресечения. В судебном заседании подзащитный заявил ходатайство об истребовании протокола об административном задержании, поскольку полагал, что он составлен с ошибками.</w:t>
      </w:r>
      <w:r w:rsidR="0013758F">
        <w:rPr>
          <w:szCs w:val="24"/>
        </w:rPr>
        <w:t xml:space="preserve"> Суд разъяснил заявителю, что на данной стадии этот вопрос не рассматривается. Адвокат поддержал ходатайство заявителя. Второе ходатайство – об отказе от защитника адвокат также поддержал. Судья удалился в совещательную комнату, но при этом громко сказал, чтобы адвокат обсудил позицию с подзащитным, на что адвокат ответил, что у него нет никаких оснований что-либо обсуждать. Вернувшись из совещательной комнаты, судья вновь обратился к адвокату с этим же вопросом. Адвокат заявил, что он не вправе не соглашаться с требованиями своего подзащитного. На это судья начал угрожать направлением жалоб в коллегию и палату и не прерывая процесса начал звонить в КИС АР и требовать замены защитника. </w:t>
      </w:r>
    </w:p>
    <w:p w14:paraId="37AE8AE9" w14:textId="77777777" w:rsidR="0013758F" w:rsidRPr="0013758F" w:rsidRDefault="0013758F" w:rsidP="00300630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адвоката приложена краткая апелляционная жалоба адвоката на частное определение суда.</w:t>
      </w:r>
    </w:p>
    <w:p w14:paraId="3E13E596" w14:textId="65B34014" w:rsidR="001A659D" w:rsidRPr="008C75A9" w:rsidRDefault="00240558" w:rsidP="001A659D">
      <w:pPr>
        <w:ind w:firstLine="708"/>
        <w:jc w:val="both"/>
        <w:rPr>
          <w:szCs w:val="24"/>
        </w:rPr>
      </w:pPr>
      <w:r>
        <w:rPr>
          <w:szCs w:val="24"/>
        </w:rPr>
        <w:t>З</w:t>
      </w:r>
      <w:r w:rsidR="001A659D" w:rsidRPr="008C75A9">
        <w:rPr>
          <w:szCs w:val="24"/>
        </w:rPr>
        <w:t>аявитель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C5B7646" w14:textId="4B2AEE3E" w:rsidR="001A659D" w:rsidRPr="008C75A9" w:rsidRDefault="00240558" w:rsidP="001A659D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="001A659D" w:rsidRPr="008C75A9">
        <w:rPr>
          <w:szCs w:val="24"/>
        </w:rPr>
        <w:t xml:space="preserve"> заседании Комиссии адвокат поддержал доводы письменных объяснений и пояснил, что </w:t>
      </w:r>
      <w:r w:rsidR="001A659D">
        <w:rPr>
          <w:szCs w:val="24"/>
        </w:rPr>
        <w:t xml:space="preserve">в судебном заседании </w:t>
      </w:r>
      <w:r w:rsidR="001618BC">
        <w:rPr>
          <w:szCs w:val="24"/>
        </w:rPr>
        <w:t xml:space="preserve">он начал задавать доверителю вопросы, касающиеся обстоятельств составления протокола об административном правонарушении, был ли доверитель ознакомлен с содержанием протокола, добровольно ли подписал протокол. </w:t>
      </w:r>
      <w:r w:rsidR="001618BC">
        <w:rPr>
          <w:szCs w:val="24"/>
        </w:rPr>
        <w:lastRenderedPageBreak/>
        <w:t>После этого доверитель встал и заявил об отказе от адвоката. Все заявленные доверителем ходатайства он поддержал.</w:t>
      </w:r>
    </w:p>
    <w:p w14:paraId="7BD5198B" w14:textId="77777777" w:rsidR="001A659D" w:rsidRDefault="001A659D" w:rsidP="001A659D">
      <w:pPr>
        <w:ind w:firstLine="708"/>
        <w:jc w:val="both"/>
        <w:rPr>
          <w:szCs w:val="24"/>
        </w:rPr>
      </w:pPr>
      <w:r w:rsidRPr="008C75A9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941D997" w14:textId="4CC7188B" w:rsidR="001618BC" w:rsidRDefault="001618BC" w:rsidP="001A659D">
      <w:pPr>
        <w:ind w:firstLine="708"/>
        <w:jc w:val="both"/>
        <w:rPr>
          <w:szCs w:val="24"/>
        </w:rPr>
      </w:pPr>
      <w:r>
        <w:rPr>
          <w:szCs w:val="24"/>
        </w:rPr>
        <w:t xml:space="preserve">05.10.2022 года адвокат осуществлял защиту заявителя на стадии </w:t>
      </w:r>
      <w:r w:rsidR="00DF57A3">
        <w:rPr>
          <w:szCs w:val="24"/>
        </w:rPr>
        <w:t>рассмотрения судом ходатайства об избрании в отношении заявителя меры пресечения. В ходе судебного разбирательства адвокат начал задавать доверителю вопросы, касающиеся обстоятельств составления протокола об административном правонарушении, был ли доверитель ознакомлен с содержанием протокола, добровольно ли подписал протокол. После этого доверитель встал и заявил об отказе от адвоката. Председательствующий по делу объявил перерыв, предложив адвокату согласовать позицию с доверителем, а в дальнейшем направил требование в КИС АР, приняв отказ заявителя от защитника.</w:t>
      </w:r>
    </w:p>
    <w:p w14:paraId="2E454581" w14:textId="77777777" w:rsidR="0088725D" w:rsidRDefault="0088725D" w:rsidP="0088725D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328842ED" w14:textId="77777777" w:rsidR="00DF57A3" w:rsidRDefault="0088725D" w:rsidP="0088725D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п.5 </w:t>
      </w:r>
      <w:r w:rsidRPr="0088725D">
        <w:rPr>
          <w:szCs w:val="24"/>
        </w:rPr>
        <w:t>"Стандарт</w:t>
      </w:r>
      <w:r>
        <w:rPr>
          <w:szCs w:val="24"/>
        </w:rPr>
        <w:t>а</w:t>
      </w:r>
      <w:r w:rsidRPr="0088725D">
        <w:rPr>
          <w:szCs w:val="24"/>
        </w:rPr>
        <w:t xml:space="preserve"> осуществления адвокатом защиты в уголовном судопроизводстве"</w:t>
      </w:r>
      <w:r>
        <w:rPr>
          <w:szCs w:val="24"/>
        </w:rPr>
        <w:t xml:space="preserve"> </w:t>
      </w:r>
      <w:r w:rsidRPr="0088725D">
        <w:rPr>
          <w:szCs w:val="24"/>
        </w:rPr>
        <w:t>(принят VIII Всероссийским съездом адвокатов 20.04.2017)</w:t>
      </w:r>
      <w:r>
        <w:rPr>
          <w:szCs w:val="24"/>
        </w:rPr>
        <w:t xml:space="preserve"> а</w:t>
      </w:r>
      <w:r w:rsidRPr="0088725D">
        <w:rPr>
          <w:szCs w:val="24"/>
        </w:rPr>
        <w:t>двокат должен согласовать с подзащитным позицию по делу</w:t>
      </w:r>
      <w:r>
        <w:rPr>
          <w:szCs w:val="24"/>
        </w:rPr>
        <w:t xml:space="preserve">, </w:t>
      </w:r>
      <w:r w:rsidRPr="0088725D">
        <w:rPr>
          <w:szCs w:val="24"/>
        </w:rPr>
        <w:t>в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возможности.</w:t>
      </w:r>
      <w:r>
        <w:rPr>
          <w:szCs w:val="24"/>
        </w:rPr>
        <w:t xml:space="preserve"> </w:t>
      </w:r>
    </w:p>
    <w:p w14:paraId="0E783F08" w14:textId="5BA7068B" w:rsidR="00240558" w:rsidRDefault="00240558" w:rsidP="0088725D">
      <w:pPr>
        <w:ind w:firstLine="708"/>
        <w:jc w:val="both"/>
        <w:rPr>
          <w:szCs w:val="24"/>
        </w:rPr>
      </w:pPr>
      <w:r>
        <w:rPr>
          <w:szCs w:val="24"/>
        </w:rPr>
        <w:t>В заседании Комиссии установлено</w:t>
      </w:r>
      <w:r w:rsidR="0088725D">
        <w:rPr>
          <w:szCs w:val="24"/>
        </w:rPr>
        <w:t>, что</w:t>
      </w:r>
      <w:r>
        <w:rPr>
          <w:szCs w:val="24"/>
        </w:rPr>
        <w:t>,</w:t>
      </w:r>
      <w:r w:rsidR="00581C3F">
        <w:rPr>
          <w:szCs w:val="24"/>
        </w:rPr>
        <w:t xml:space="preserve"> </w:t>
      </w:r>
      <w:r w:rsidR="0088725D">
        <w:rPr>
          <w:szCs w:val="24"/>
        </w:rPr>
        <w:t>задавая доверителю вопросы, касающиеся процедуры составления протокола об административном правонарушении, а также о том был ли доверитель ознакомлен с содержанием протокола, добровольно ли подписал протокол, адвокат не согласовал заблаговременно позицию по делу с доверителем</w:t>
      </w:r>
      <w:r w:rsidR="00AE308C">
        <w:rPr>
          <w:szCs w:val="24"/>
        </w:rPr>
        <w:t>, и отказался согласовывать позицию по делу в перерыве судебного заседания.</w:t>
      </w:r>
      <w:r w:rsidR="0088725D">
        <w:rPr>
          <w:szCs w:val="24"/>
        </w:rPr>
        <w:t xml:space="preserve"> </w:t>
      </w:r>
      <w:r>
        <w:rPr>
          <w:szCs w:val="24"/>
        </w:rPr>
        <w:t xml:space="preserve">Это послужило основанием для отказа заявителя от адвоката, который был удовлетворён судом, и назначения заявителю другого защитника. </w:t>
      </w:r>
      <w:r w:rsidR="0088725D">
        <w:rPr>
          <w:szCs w:val="24"/>
        </w:rPr>
        <w:t xml:space="preserve">Такие действия </w:t>
      </w:r>
      <w:r w:rsidR="00581C3F">
        <w:rPr>
          <w:szCs w:val="24"/>
        </w:rPr>
        <w:t xml:space="preserve">(бездействия) </w:t>
      </w:r>
      <w:r>
        <w:rPr>
          <w:szCs w:val="24"/>
        </w:rPr>
        <w:t xml:space="preserve">адвоката </w:t>
      </w:r>
      <w:r w:rsidR="0088725D">
        <w:rPr>
          <w:szCs w:val="24"/>
        </w:rPr>
        <w:t xml:space="preserve">Комиссия </w:t>
      </w:r>
      <w:r>
        <w:rPr>
          <w:szCs w:val="24"/>
        </w:rPr>
        <w:t>не может рассматривать в качестве активного, честного и принципиального отстаивания адвокатом прав своего доверителя.</w:t>
      </w:r>
    </w:p>
    <w:p w14:paraId="31B2E4F4" w14:textId="665FBE51" w:rsidR="00240558" w:rsidRDefault="00240558" w:rsidP="0088725D">
      <w:pPr>
        <w:ind w:firstLine="708"/>
        <w:jc w:val="both"/>
        <w:rPr>
          <w:szCs w:val="24"/>
        </w:rPr>
      </w:pPr>
      <w:r>
        <w:rPr>
          <w:szCs w:val="24"/>
        </w:rPr>
        <w:t>Кроме того, отказ адвоката от согласования позиции с подзащитным и последующий его отвод судом свидетельствует о наличии в действиях адвоката подрыва доверия к нему (п. 2 ст. 5 КПЭА), что является недопустимым.</w:t>
      </w:r>
    </w:p>
    <w:p w14:paraId="307C4881" w14:textId="1979A8BC" w:rsidR="0088725D" w:rsidRDefault="00240558" w:rsidP="00240558">
      <w:pPr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581C3F" w:rsidRPr="00331526">
        <w:rPr>
          <w:szCs w:val="24"/>
        </w:rPr>
        <w:t xml:space="preserve">пп.1 п.1 ст.7 ФЗ «Об адвокатской деятельности, об адвокатуре в РФ», </w:t>
      </w:r>
      <w:r>
        <w:rPr>
          <w:szCs w:val="24"/>
        </w:rPr>
        <w:t xml:space="preserve">п. 2 ст. 5, </w:t>
      </w:r>
      <w:r w:rsidR="00581C3F" w:rsidRPr="00331526">
        <w:rPr>
          <w:szCs w:val="24"/>
        </w:rPr>
        <w:t>п.1 ст.8 КПЭА</w:t>
      </w:r>
      <w:r>
        <w:rPr>
          <w:szCs w:val="24"/>
        </w:rPr>
        <w:t xml:space="preserve"> и ненадлежащем исполнении своих обязанностей перед доверителем.</w:t>
      </w:r>
    </w:p>
    <w:p w14:paraId="2AF63E81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3C892D6" w14:textId="6B4B0238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5691E88" w14:textId="77777777" w:rsidR="0044137E" w:rsidRPr="00912660" w:rsidRDefault="0044137E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5025E9EA" w14:textId="5A6F6024" w:rsidR="00240558" w:rsidRDefault="00453E1D" w:rsidP="0044137E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DC8377D" w14:textId="77777777" w:rsidR="00B464EF" w:rsidRPr="00912660" w:rsidRDefault="00B464EF" w:rsidP="0044137E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CC5B9F" w14:textId="3E8048A3" w:rsidR="007F7227" w:rsidRDefault="007F7227" w:rsidP="00581C3F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Pr="006C6D84">
        <w:rPr>
          <w:szCs w:val="24"/>
        </w:rPr>
        <w:tab/>
      </w:r>
      <w:r w:rsidRPr="0003690F">
        <w:rPr>
          <w:szCs w:val="24"/>
        </w:rPr>
        <w:t xml:space="preserve">о наличии в действиях адвоката </w:t>
      </w:r>
      <w:proofErr w:type="spellStart"/>
      <w:r w:rsidR="00581C3F" w:rsidRPr="00581C3F">
        <w:rPr>
          <w:szCs w:val="24"/>
        </w:rPr>
        <w:t>Г</w:t>
      </w:r>
      <w:r w:rsidR="00B464EF">
        <w:rPr>
          <w:szCs w:val="24"/>
        </w:rPr>
        <w:t>.</w:t>
      </w:r>
      <w:r w:rsidR="00581C3F" w:rsidRPr="00581C3F">
        <w:rPr>
          <w:szCs w:val="24"/>
        </w:rPr>
        <w:t>А</w:t>
      </w:r>
      <w:r w:rsidR="00B464EF">
        <w:rPr>
          <w:szCs w:val="24"/>
        </w:rPr>
        <w:t>.</w:t>
      </w:r>
      <w:r w:rsidR="00581C3F" w:rsidRPr="00581C3F">
        <w:rPr>
          <w:szCs w:val="24"/>
        </w:rPr>
        <w:t>З</w:t>
      </w:r>
      <w:r w:rsidR="00B464EF">
        <w:rPr>
          <w:szCs w:val="24"/>
        </w:rPr>
        <w:t>.</w:t>
      </w:r>
      <w:r w:rsidR="00581C3F" w:rsidRPr="00581C3F">
        <w:rPr>
          <w:szCs w:val="24"/>
        </w:rPr>
        <w:t>о</w:t>
      </w:r>
      <w:proofErr w:type="spellEnd"/>
      <w:r w:rsidR="00B464EF">
        <w:rPr>
          <w:szCs w:val="24"/>
        </w:rPr>
        <w:t>.</w:t>
      </w:r>
      <w:r w:rsidR="00581C3F">
        <w:rPr>
          <w:szCs w:val="24"/>
        </w:rPr>
        <w:t xml:space="preserve"> </w:t>
      </w:r>
      <w:r w:rsidRPr="0003690F">
        <w:rPr>
          <w:szCs w:val="24"/>
        </w:rPr>
        <w:t>нарушени</w:t>
      </w:r>
      <w:r w:rsidR="00240558">
        <w:rPr>
          <w:szCs w:val="24"/>
        </w:rPr>
        <w:t>я</w:t>
      </w:r>
      <w:r w:rsidRPr="0003690F">
        <w:rPr>
          <w:szCs w:val="24"/>
        </w:rPr>
        <w:t xml:space="preserve"> </w:t>
      </w:r>
      <w:r w:rsidR="00581C3F" w:rsidRPr="00331526">
        <w:rPr>
          <w:szCs w:val="24"/>
        </w:rPr>
        <w:t xml:space="preserve">пп.1 п.1 ст.7 ФЗ «Об адвокатской деятельности, об адвокатуре в РФ», </w:t>
      </w:r>
      <w:r w:rsidR="00240558">
        <w:rPr>
          <w:szCs w:val="24"/>
        </w:rPr>
        <w:t xml:space="preserve">п. 2 ст. 5, </w:t>
      </w:r>
      <w:r w:rsidR="00581C3F" w:rsidRPr="00331526">
        <w:rPr>
          <w:szCs w:val="24"/>
        </w:rPr>
        <w:t>п.1 ст.8 КПЭА</w:t>
      </w:r>
      <w:r w:rsidR="00581C3F">
        <w:rPr>
          <w:szCs w:val="24"/>
        </w:rPr>
        <w:t xml:space="preserve"> </w:t>
      </w:r>
      <w:r>
        <w:rPr>
          <w:szCs w:val="24"/>
        </w:rPr>
        <w:t xml:space="preserve">и ненадлежащем исполнении своих обязанностей перед доверителем </w:t>
      </w:r>
      <w:r w:rsidR="00581C3F">
        <w:rPr>
          <w:szCs w:val="24"/>
        </w:rPr>
        <w:t>Т</w:t>
      </w:r>
      <w:r w:rsidR="00B464EF">
        <w:rPr>
          <w:szCs w:val="24"/>
        </w:rPr>
        <w:t>.</w:t>
      </w:r>
      <w:r w:rsidR="00240558">
        <w:rPr>
          <w:szCs w:val="24"/>
        </w:rPr>
        <w:t>Д.В.,</w:t>
      </w:r>
      <w:r w:rsidR="00581C3F" w:rsidRPr="0003690F">
        <w:rPr>
          <w:szCs w:val="24"/>
        </w:rPr>
        <w:t xml:space="preserve"> </w:t>
      </w:r>
      <w:r w:rsidRPr="0003690F">
        <w:rPr>
          <w:szCs w:val="24"/>
        </w:rPr>
        <w:t>выразивш</w:t>
      </w:r>
      <w:r w:rsidR="00240558">
        <w:rPr>
          <w:szCs w:val="24"/>
        </w:rPr>
        <w:t>егося</w:t>
      </w:r>
      <w:r w:rsidRPr="0003690F">
        <w:rPr>
          <w:szCs w:val="24"/>
        </w:rPr>
        <w:t xml:space="preserve"> в том, что</w:t>
      </w:r>
      <w:r w:rsidR="00240558">
        <w:rPr>
          <w:szCs w:val="24"/>
        </w:rPr>
        <w:t xml:space="preserve">, при </w:t>
      </w:r>
      <w:r w:rsidR="00240558">
        <w:rPr>
          <w:szCs w:val="24"/>
        </w:rPr>
        <w:lastRenderedPageBreak/>
        <w:t>обстоятельствах, изложенных в жалобе Т</w:t>
      </w:r>
      <w:r w:rsidR="00B464EF">
        <w:rPr>
          <w:szCs w:val="24"/>
        </w:rPr>
        <w:t>.</w:t>
      </w:r>
      <w:r w:rsidR="00240558">
        <w:rPr>
          <w:szCs w:val="24"/>
        </w:rPr>
        <w:t>Д.В.,</w:t>
      </w:r>
      <w:r w:rsidRPr="0003690F">
        <w:rPr>
          <w:szCs w:val="24"/>
        </w:rPr>
        <w:t xml:space="preserve"> </w:t>
      </w:r>
      <w:r w:rsidR="00581C3F">
        <w:rPr>
          <w:szCs w:val="24"/>
        </w:rPr>
        <w:t>адвокат не согласовал заблаговременно позицию по делу с доверителем</w:t>
      </w:r>
      <w:r w:rsidR="00AE308C">
        <w:rPr>
          <w:szCs w:val="24"/>
        </w:rPr>
        <w:t xml:space="preserve">, и отказался согласовывать позицию по делу в перерыве судебного заседания. </w:t>
      </w:r>
      <w:r w:rsidR="00581C3F">
        <w:rPr>
          <w:szCs w:val="24"/>
        </w:rPr>
        <w:t xml:space="preserve"> </w:t>
      </w:r>
    </w:p>
    <w:p w14:paraId="03E3C778" w14:textId="3EC3FD7F" w:rsidR="00453E1D" w:rsidRDefault="00453E1D" w:rsidP="00453E1D">
      <w:pPr>
        <w:rPr>
          <w:rFonts w:eastAsia="Calibri"/>
          <w:color w:val="auto"/>
          <w:szCs w:val="24"/>
        </w:rPr>
      </w:pPr>
    </w:p>
    <w:p w14:paraId="7FE0B47E" w14:textId="77777777" w:rsidR="0044137E" w:rsidRDefault="0044137E" w:rsidP="00453E1D">
      <w:pPr>
        <w:rPr>
          <w:rFonts w:eastAsia="Calibri"/>
          <w:color w:val="auto"/>
          <w:szCs w:val="24"/>
        </w:rPr>
      </w:pPr>
    </w:p>
    <w:p w14:paraId="54680A54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6611A26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21F4" w14:textId="77777777" w:rsidR="00681EB0" w:rsidRDefault="00681EB0">
      <w:r>
        <w:separator/>
      </w:r>
    </w:p>
  </w:endnote>
  <w:endnote w:type="continuationSeparator" w:id="0">
    <w:p w14:paraId="1F522AC9" w14:textId="77777777" w:rsidR="00681EB0" w:rsidRDefault="0068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AF4E" w14:textId="77777777" w:rsidR="00681EB0" w:rsidRDefault="00681EB0">
      <w:r>
        <w:separator/>
      </w:r>
    </w:p>
  </w:footnote>
  <w:footnote w:type="continuationSeparator" w:id="0">
    <w:p w14:paraId="1EEE45D0" w14:textId="77777777" w:rsidR="00681EB0" w:rsidRDefault="0068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0FDB" w14:textId="77777777" w:rsidR="0042711C" w:rsidRDefault="009565B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627FA">
      <w:rPr>
        <w:noProof/>
      </w:rPr>
      <w:t>2</w:t>
    </w:r>
    <w:r>
      <w:rPr>
        <w:noProof/>
      </w:rPr>
      <w:fldChar w:fldCharType="end"/>
    </w:r>
  </w:p>
  <w:p w14:paraId="7DC8F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912612">
    <w:abstractNumId w:val="18"/>
  </w:num>
  <w:num w:numId="2" w16cid:durableId="87312407">
    <w:abstractNumId w:val="7"/>
  </w:num>
  <w:num w:numId="3" w16cid:durableId="1805586167">
    <w:abstractNumId w:val="20"/>
  </w:num>
  <w:num w:numId="4" w16cid:durableId="1560705278">
    <w:abstractNumId w:val="0"/>
  </w:num>
  <w:num w:numId="5" w16cid:durableId="552423839">
    <w:abstractNumId w:val="1"/>
  </w:num>
  <w:num w:numId="6" w16cid:durableId="907308282">
    <w:abstractNumId w:val="9"/>
  </w:num>
  <w:num w:numId="7" w16cid:durableId="1631206878">
    <w:abstractNumId w:val="10"/>
  </w:num>
  <w:num w:numId="8" w16cid:durableId="1752464498">
    <w:abstractNumId w:val="5"/>
  </w:num>
  <w:num w:numId="9" w16cid:durableId="6736496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8805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5857327">
    <w:abstractNumId w:val="22"/>
  </w:num>
  <w:num w:numId="12" w16cid:durableId="704057943">
    <w:abstractNumId w:val="3"/>
  </w:num>
  <w:num w:numId="13" w16cid:durableId="707417527">
    <w:abstractNumId w:val="15"/>
  </w:num>
  <w:num w:numId="14" w16cid:durableId="821777812">
    <w:abstractNumId w:val="19"/>
  </w:num>
  <w:num w:numId="15" w16cid:durableId="17065634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2203772">
    <w:abstractNumId w:val="2"/>
  </w:num>
  <w:num w:numId="17" w16cid:durableId="3460586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8694016">
    <w:abstractNumId w:val="16"/>
  </w:num>
  <w:num w:numId="19" w16cid:durableId="665209246">
    <w:abstractNumId w:val="14"/>
  </w:num>
  <w:num w:numId="20" w16cid:durableId="273220869">
    <w:abstractNumId w:val="8"/>
  </w:num>
  <w:num w:numId="21" w16cid:durableId="108739623">
    <w:abstractNumId w:val="11"/>
  </w:num>
  <w:num w:numId="22" w16cid:durableId="496657981">
    <w:abstractNumId w:val="13"/>
  </w:num>
  <w:num w:numId="23" w16cid:durableId="1693918879">
    <w:abstractNumId w:val="17"/>
  </w:num>
  <w:num w:numId="24" w16cid:durableId="392776712">
    <w:abstractNumId w:val="4"/>
  </w:num>
  <w:num w:numId="25" w16cid:durableId="1396851927">
    <w:abstractNumId w:val="12"/>
  </w:num>
  <w:num w:numId="26" w16cid:durableId="7390132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225"/>
    <w:rsid w:val="0015469C"/>
    <w:rsid w:val="00157AD5"/>
    <w:rsid w:val="001618BC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59D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0558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268"/>
    <w:rsid w:val="003B2E50"/>
    <w:rsid w:val="003B3CE2"/>
    <w:rsid w:val="003C231E"/>
    <w:rsid w:val="003C4ED7"/>
    <w:rsid w:val="003C5D7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137E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2D3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2F92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1C3F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1EB0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03C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27F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25D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5B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F1C"/>
    <w:rsid w:val="00AE2876"/>
    <w:rsid w:val="00AE28EA"/>
    <w:rsid w:val="00AE308C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4EF"/>
    <w:rsid w:val="00B46F28"/>
    <w:rsid w:val="00B51134"/>
    <w:rsid w:val="00B52502"/>
    <w:rsid w:val="00B53817"/>
    <w:rsid w:val="00B53F45"/>
    <w:rsid w:val="00B5401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6E7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B72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DF57A3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56584"/>
  <w15:docId w15:val="{A38717BA-30B7-4246-B2C6-47F35C8D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5AC5-4E6B-44D5-A4EB-7185F87B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2022-12-09T07:50:00Z</cp:lastPrinted>
  <dcterms:created xsi:type="dcterms:W3CDTF">2022-12-08T14:15:00Z</dcterms:created>
  <dcterms:modified xsi:type="dcterms:W3CDTF">2023-01-09T09:40:00Z</dcterms:modified>
</cp:coreProperties>
</file>